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BE99F0" w14:textId="24EA9B65" w:rsidR="00654053" w:rsidRPr="00D81350" w:rsidRDefault="00654053" w:rsidP="004F5A48">
      <w:pPr>
        <w:pStyle w:val="Normal1"/>
        <w:spacing w:line="360" w:lineRule="auto"/>
        <w:ind w:left="2124"/>
        <w:jc w:val="right"/>
        <w:rPr>
          <w:rFonts w:cs="Times New Roman" w:hint="eastAsia"/>
          <w:sz w:val="23"/>
          <w:szCs w:val="23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                                                                                                                                                                  </w:t>
      </w:r>
    </w:p>
    <w:p w14:paraId="57583F8A" w14:textId="77777777" w:rsidR="004F5A48" w:rsidRPr="00790EE4" w:rsidRDefault="004F5A48" w:rsidP="004F5A48">
      <w:pPr>
        <w:pStyle w:val="Standard"/>
        <w:jc w:val="center"/>
        <w:rPr>
          <w:rFonts w:ascii="Calibri" w:hAnsi="Calibri"/>
          <w:b/>
        </w:rPr>
      </w:pPr>
      <w:r w:rsidRPr="00790EE4">
        <w:rPr>
          <w:rFonts w:ascii="Calibri" w:hAnsi="Calibri"/>
          <w:b/>
        </w:rPr>
        <w:t>KLAUZULA INFORMACYJNA</w:t>
      </w:r>
    </w:p>
    <w:p w14:paraId="6F8A86C5" w14:textId="77777777" w:rsidR="004F5A48" w:rsidRPr="00790EE4" w:rsidRDefault="004F5A48" w:rsidP="004F5A48">
      <w:pPr>
        <w:pStyle w:val="Standard"/>
        <w:jc w:val="center"/>
        <w:rPr>
          <w:rFonts w:ascii="Calibri" w:hAnsi="Calibri"/>
          <w:b/>
        </w:rPr>
      </w:pPr>
    </w:p>
    <w:p w14:paraId="30611426" w14:textId="77777777" w:rsidR="004F5A48" w:rsidRPr="00790EE4" w:rsidRDefault="004F5A48" w:rsidP="004F5A48">
      <w:pPr>
        <w:pStyle w:val="Normal1"/>
        <w:jc w:val="both"/>
        <w:rPr>
          <w:rFonts w:ascii="Calibri" w:hAnsi="Calibri" w:cs="Calibri"/>
          <w:bCs/>
          <w:lang w:val="pl-PL"/>
        </w:rPr>
      </w:pPr>
      <w:r w:rsidRPr="00790EE4">
        <w:rPr>
          <w:rFonts w:ascii="Calibri" w:hAnsi="Calibri" w:cs="Calibri"/>
          <w:bCs/>
          <w:lang w:val="pl-PL"/>
        </w:rPr>
        <w:t xml:space="preserve">Zgodnie z art. 13 ust. 1 i 2 </w:t>
      </w:r>
      <w:r w:rsidRPr="00790EE4">
        <w:rPr>
          <w:rFonts w:ascii="Calibri" w:hAnsi="Calibri" w:cs="Calibri"/>
          <w:lang w:val="pl-PL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tzw. </w:t>
      </w:r>
      <w:r w:rsidRPr="00790EE4">
        <w:rPr>
          <w:rFonts w:ascii="Calibri" w:hAnsi="Calibri" w:cs="Calibri"/>
          <w:bCs/>
          <w:lang w:val="pl-PL"/>
        </w:rPr>
        <w:t>RODO informujemy, że:</w:t>
      </w:r>
    </w:p>
    <w:p w14:paraId="174ED4E4" w14:textId="77777777" w:rsidR="004F5A48" w:rsidRPr="00790EE4" w:rsidRDefault="004F5A48" w:rsidP="004F5A48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Administratorem danych osobowych jest </w:t>
      </w:r>
      <w:bookmarkStart w:id="0" w:name="_Hlk18999804"/>
      <w:proofErr w:type="spellStart"/>
      <w:r w:rsidRPr="00790EE4">
        <w:rPr>
          <w:rFonts w:ascii="Calibri" w:hAnsi="Calibri" w:cs="Calibri"/>
          <w:b/>
          <w:bCs/>
        </w:rPr>
        <w:t>Wójt</w:t>
      </w:r>
      <w:proofErr w:type="spellEnd"/>
      <w:r w:rsidRPr="00790EE4">
        <w:rPr>
          <w:rFonts w:ascii="Calibri" w:hAnsi="Calibri" w:cs="Calibri"/>
          <w:b/>
          <w:bCs/>
        </w:rPr>
        <w:t xml:space="preserve"> </w:t>
      </w:r>
      <w:proofErr w:type="spellStart"/>
      <w:r w:rsidRPr="00790EE4">
        <w:rPr>
          <w:rFonts w:ascii="Calibri" w:hAnsi="Calibri" w:cs="Calibri"/>
          <w:b/>
          <w:bCs/>
        </w:rPr>
        <w:t>Gminy</w:t>
      </w:r>
      <w:proofErr w:type="spellEnd"/>
      <w:r w:rsidRPr="00790EE4">
        <w:rPr>
          <w:rFonts w:ascii="Calibri" w:hAnsi="Calibri" w:cs="Calibri"/>
          <w:b/>
          <w:bCs/>
        </w:rPr>
        <w:t xml:space="preserve"> Żary z </w:t>
      </w:r>
      <w:proofErr w:type="spellStart"/>
      <w:r w:rsidRPr="00790EE4">
        <w:rPr>
          <w:rFonts w:ascii="Calibri" w:hAnsi="Calibri" w:cs="Calibri"/>
          <w:b/>
          <w:bCs/>
        </w:rPr>
        <w:t>siedzibą</w:t>
      </w:r>
      <w:proofErr w:type="spellEnd"/>
      <w:r w:rsidRPr="00790EE4">
        <w:rPr>
          <w:rFonts w:ascii="Calibri" w:hAnsi="Calibri" w:cs="Calibri"/>
          <w:b/>
          <w:bCs/>
        </w:rPr>
        <w:t xml:space="preserve"> </w:t>
      </w:r>
      <w:proofErr w:type="spellStart"/>
      <w:r w:rsidRPr="00790EE4">
        <w:rPr>
          <w:rFonts w:ascii="Calibri" w:hAnsi="Calibri" w:cs="Calibri"/>
          <w:b/>
          <w:bCs/>
        </w:rPr>
        <w:t>przy</w:t>
      </w:r>
      <w:proofErr w:type="spellEnd"/>
      <w:r w:rsidRPr="00790EE4">
        <w:rPr>
          <w:rFonts w:ascii="Calibri" w:hAnsi="Calibri" w:cs="Calibri"/>
          <w:b/>
          <w:bCs/>
        </w:rPr>
        <w:t xml:space="preserve"> </w:t>
      </w:r>
      <w:r w:rsidRPr="00790EE4">
        <w:rPr>
          <w:rFonts w:ascii="Calibri" w:hAnsi="Calibri" w:cs="Calibri"/>
        </w:rPr>
        <w:t xml:space="preserve">Al. Jana </w:t>
      </w:r>
      <w:proofErr w:type="spellStart"/>
      <w:r w:rsidRPr="00790EE4">
        <w:rPr>
          <w:rFonts w:ascii="Calibri" w:hAnsi="Calibri" w:cs="Calibri"/>
        </w:rPr>
        <w:t>Pawłą</w:t>
      </w:r>
      <w:proofErr w:type="spellEnd"/>
      <w:r w:rsidRPr="00790EE4">
        <w:rPr>
          <w:rFonts w:ascii="Calibri" w:hAnsi="Calibri" w:cs="Calibri"/>
        </w:rPr>
        <w:t xml:space="preserve"> II 6 w </w:t>
      </w:r>
      <w:proofErr w:type="spellStart"/>
      <w:r w:rsidRPr="00790EE4">
        <w:rPr>
          <w:rFonts w:ascii="Calibri" w:hAnsi="Calibri" w:cs="Calibri"/>
        </w:rPr>
        <w:t>Żarach</w:t>
      </w:r>
      <w:proofErr w:type="spellEnd"/>
      <w:r w:rsidRPr="00790EE4">
        <w:rPr>
          <w:rFonts w:ascii="Calibri" w:hAnsi="Calibri" w:cs="Calibri"/>
        </w:rPr>
        <w:t xml:space="preserve"> (68-200), tel. 68 470 73 00, </w:t>
      </w:r>
      <w:proofErr w:type="spellStart"/>
      <w:r w:rsidRPr="00790EE4">
        <w:rPr>
          <w:rFonts w:ascii="Calibri" w:hAnsi="Calibri" w:cs="Calibri"/>
        </w:rPr>
        <w:t>adres</w:t>
      </w:r>
      <w:proofErr w:type="spellEnd"/>
      <w:r w:rsidRPr="00790EE4">
        <w:rPr>
          <w:rFonts w:ascii="Calibri" w:hAnsi="Calibri" w:cs="Calibri"/>
        </w:rPr>
        <w:t xml:space="preserve"> e-mail:  </w:t>
      </w:r>
      <w:proofErr w:type="spellStart"/>
      <w:r w:rsidRPr="00790EE4">
        <w:rPr>
          <w:rFonts w:ascii="Calibri" w:hAnsi="Calibri" w:cs="Calibri"/>
        </w:rPr>
        <w:t>gminazary@gminazary,pl</w:t>
      </w:r>
      <w:bookmarkEnd w:id="0"/>
      <w:proofErr w:type="spellEnd"/>
      <w:r w:rsidRPr="00790EE4">
        <w:rPr>
          <w:rStyle w:val="Uwydatnienie"/>
          <w:rFonts w:ascii="Calibri" w:hAnsi="Calibri" w:cs="Calibri"/>
        </w:rPr>
        <w:t>)</w:t>
      </w:r>
    </w:p>
    <w:p w14:paraId="4649F58F" w14:textId="77777777" w:rsidR="004F5A48" w:rsidRPr="00790EE4" w:rsidRDefault="004F5A48" w:rsidP="004F5A48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Administrator wyznaczył Inspektora Ochrony Danych, z którym mogą się Państwo kontaktować we wszystkich sprawach dotyczących przetwarzania danych osobowych za pośrednictwem adresu e - mail: </w:t>
      </w:r>
      <w:hyperlink r:id="rId5" w:history="1">
        <w:r w:rsidRPr="00790EE4">
          <w:rPr>
            <w:rStyle w:val="15"/>
            <w:rFonts w:ascii="Calibri" w:hAnsi="Calibri" w:cs="Calibri"/>
            <w:lang w:val="pl-PL"/>
          </w:rPr>
          <w:t>inspektor@cbi24.pl</w:t>
        </w:r>
      </w:hyperlink>
      <w:r w:rsidRPr="00790EE4">
        <w:rPr>
          <w:rFonts w:ascii="Calibri" w:hAnsi="Calibri" w:cs="Calibri"/>
          <w:lang w:val="pl-PL"/>
        </w:rPr>
        <w:t xml:space="preserve"> lub pisemnie pod adres Administratora.</w:t>
      </w:r>
    </w:p>
    <w:p w14:paraId="1E5E5AC6" w14:textId="77777777" w:rsidR="004F5A48" w:rsidRPr="00790EE4" w:rsidRDefault="004F5A48" w:rsidP="004F5A48">
      <w:pPr>
        <w:pStyle w:val="Normal1"/>
        <w:numPr>
          <w:ilvl w:val="0"/>
          <w:numId w:val="1"/>
        </w:numPr>
        <w:autoSpaceDN/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Celem przetwarzania danych osobowych jest organizacja i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przeprowadzenie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logo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Gminy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Żary 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oraz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udostępniania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informacji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o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jego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wynikach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>.</w:t>
      </w:r>
    </w:p>
    <w:p w14:paraId="24CD2005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Podstawą prawną przetwarzania danych jest art. 6 ust. 1 lit. a) RODO (tj. zgoda osoby, której dane dotyczą). Podanie danych jest dobrowolne. Nieprzekazanie danych osobowych skutkować będzie niemożnością zgłoszenia udziału w wydarzeniu, o którym mowa w pkt. 3.</w:t>
      </w:r>
    </w:p>
    <w:p w14:paraId="6C521B3B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</w:rPr>
      </w:pPr>
      <w:r w:rsidRPr="00790EE4">
        <w:rPr>
          <w:rFonts w:ascii="Calibri" w:hAnsi="Calibri" w:cs="Calibri"/>
          <w:lang w:val="pl-PL"/>
        </w:rPr>
        <w:t xml:space="preserve">Dane osobowe będą przetwarzane przez okres niezbędny do realizacji celu przetwarzania tj. na czas organizacji, przebiegu oraz ogłoszenia wyników konkursu, jak również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wydania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nagród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wyróżnionym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Uczestnikom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 xml:space="preserve"> </w:t>
      </w:r>
      <w:proofErr w:type="spellStart"/>
      <w:r w:rsidRPr="00790EE4">
        <w:rPr>
          <w:rFonts w:ascii="Calibri" w:eastAsia="Calibri" w:hAnsi="Calibri" w:cs="Calibri"/>
          <w:color w:val="000000"/>
          <w:lang w:eastAsia="en-US"/>
        </w:rPr>
        <w:t>konkursu</w:t>
      </w:r>
      <w:proofErr w:type="spellEnd"/>
      <w:r w:rsidRPr="00790EE4">
        <w:rPr>
          <w:rFonts w:ascii="Calibri" w:eastAsia="Calibri" w:hAnsi="Calibri" w:cs="Calibri"/>
          <w:color w:val="000000"/>
          <w:lang w:eastAsia="en-US"/>
        </w:rPr>
        <w:t>,</w:t>
      </w:r>
      <w:r w:rsidRPr="00790EE4">
        <w:rPr>
          <w:rFonts w:ascii="Calibri" w:hAnsi="Calibri" w:cs="Calibri"/>
          <w:lang w:val="pl-PL"/>
        </w:rPr>
        <w:t xml:space="preserve"> o którym mowa w pkt. 3</w:t>
      </w:r>
      <w:r w:rsidRPr="00790EE4">
        <w:rPr>
          <w:rFonts w:ascii="Calibri" w:eastAsia="Calibri" w:hAnsi="Calibri" w:cs="Calibri"/>
          <w:color w:val="000000"/>
          <w:lang w:eastAsia="en-US"/>
        </w:rPr>
        <w:t xml:space="preserve">, </w:t>
      </w:r>
      <w:r w:rsidRPr="00790EE4">
        <w:rPr>
          <w:rFonts w:ascii="Calibri" w:hAnsi="Calibri" w:cs="Calibri"/>
        </w:rPr>
        <w:t xml:space="preserve">z </w:t>
      </w:r>
      <w:proofErr w:type="spellStart"/>
      <w:r w:rsidRPr="00790EE4">
        <w:rPr>
          <w:rFonts w:ascii="Calibri" w:hAnsi="Calibri" w:cs="Calibri"/>
        </w:rPr>
        <w:t>uwzględnieniem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okresów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przechowywania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określonych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przepisach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odrębnych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oraz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koniecznością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usunięcia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 xml:space="preserve"> bez </w:t>
      </w:r>
      <w:proofErr w:type="spellStart"/>
      <w:r w:rsidRPr="00790EE4">
        <w:rPr>
          <w:rFonts w:ascii="Calibri" w:hAnsi="Calibri" w:cs="Calibri"/>
        </w:rPr>
        <w:t>zbędnej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zwłoki</w:t>
      </w:r>
      <w:proofErr w:type="spellEnd"/>
      <w:r w:rsidRPr="00790EE4">
        <w:rPr>
          <w:rFonts w:ascii="Calibri" w:hAnsi="Calibri" w:cs="Calibri"/>
        </w:rPr>
        <w:t xml:space="preserve"> w </w:t>
      </w:r>
      <w:proofErr w:type="spellStart"/>
      <w:r w:rsidRPr="00790EE4">
        <w:rPr>
          <w:rFonts w:ascii="Calibri" w:hAnsi="Calibri" w:cs="Calibri"/>
        </w:rPr>
        <w:t>sytuacji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gdy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osoba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której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dotyczą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cofnie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zgodę</w:t>
      </w:r>
      <w:proofErr w:type="spellEnd"/>
      <w:r w:rsidRPr="00790EE4">
        <w:rPr>
          <w:rFonts w:ascii="Calibri" w:hAnsi="Calibri" w:cs="Calibri"/>
        </w:rPr>
        <w:t>.</w:t>
      </w:r>
    </w:p>
    <w:p w14:paraId="24EBA836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 xml:space="preserve">Dane osobowe będą ujawniane osobom działającym z upoważnienia administratora, mającym dostęp do danych osobowych i przetwarzającym je wyłącznie na polecenie administratora, chyba że wymaga tego prawo UE lub prawo państwa członkowskiego. </w:t>
      </w:r>
      <w:r w:rsidRPr="00790EE4">
        <w:rPr>
          <w:rFonts w:ascii="Calibri" w:eastAsia="Times New Roman" w:hAnsi="Calibri" w:cs="Calibri"/>
        </w:rPr>
        <w:t xml:space="preserve">Dane </w:t>
      </w:r>
      <w:proofErr w:type="spellStart"/>
      <w:r w:rsidRPr="00790EE4">
        <w:rPr>
          <w:rFonts w:ascii="Calibri" w:eastAsia="Times New Roman" w:hAnsi="Calibri" w:cs="Calibri"/>
        </w:rPr>
        <w:t>osobowe</w:t>
      </w:r>
      <w:proofErr w:type="spellEnd"/>
      <w:r w:rsidRPr="00790EE4">
        <w:rPr>
          <w:rFonts w:ascii="Calibri" w:eastAsia="Times New Roman" w:hAnsi="Calibri" w:cs="Calibri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będą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również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udostępnione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podmiotom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lub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organom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uprawnionym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na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podstawie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przepisów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prawa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lub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umów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łączących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te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shd w:val="clear" w:color="auto" w:fill="FFFFFF"/>
        </w:rPr>
        <w:t>podmioty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z </w:t>
      </w:r>
      <w:proofErr w:type="spellStart"/>
      <w:r w:rsidRPr="00790EE4">
        <w:rPr>
          <w:rFonts w:ascii="Calibri" w:hAnsi="Calibri" w:cs="Calibri"/>
          <w:shd w:val="clear" w:color="auto" w:fill="FFFFFF"/>
        </w:rPr>
        <w:t>Administratorem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, w </w:t>
      </w:r>
      <w:proofErr w:type="spellStart"/>
      <w:r w:rsidRPr="00790EE4">
        <w:rPr>
          <w:rFonts w:ascii="Calibri" w:hAnsi="Calibri" w:cs="Calibri"/>
          <w:shd w:val="clear" w:color="auto" w:fill="FFFFFF"/>
        </w:rPr>
        <w:t>tym</w:t>
      </w:r>
      <w:proofErr w:type="spellEnd"/>
      <w:r w:rsidRPr="00790EE4">
        <w:rPr>
          <w:rFonts w:ascii="Calibri" w:hAnsi="Calibri" w:cs="Calibri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</w:rPr>
        <w:t>podmiotom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przetwarzającym</w:t>
      </w:r>
      <w:proofErr w:type="spellEnd"/>
      <w:r w:rsidRPr="00790EE4">
        <w:rPr>
          <w:rFonts w:ascii="Calibri" w:hAnsi="Calibri" w:cs="Calibri"/>
        </w:rPr>
        <w:t xml:space="preserve"> </w:t>
      </w:r>
      <w:r w:rsidRPr="00790EE4">
        <w:rPr>
          <w:rFonts w:ascii="Calibri" w:hAnsi="Calibri" w:cs="Calibri"/>
          <w:lang w:val="pl-PL"/>
        </w:rPr>
        <w:t xml:space="preserve">dane na zlecenie </w:t>
      </w:r>
      <w:proofErr w:type="spellStart"/>
      <w:r w:rsidRPr="00790EE4">
        <w:rPr>
          <w:rFonts w:ascii="Calibri" w:hAnsi="Calibri" w:cs="Calibri"/>
          <w:lang w:val="pl-PL"/>
        </w:rPr>
        <w:t>tj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dostawcy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usług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internetowych</w:t>
      </w:r>
      <w:proofErr w:type="spellEnd"/>
      <w:r w:rsidRPr="00790EE4">
        <w:rPr>
          <w:rFonts w:ascii="Calibri" w:hAnsi="Calibri" w:cs="Calibri"/>
        </w:rPr>
        <w:t xml:space="preserve"> i </w:t>
      </w:r>
      <w:proofErr w:type="spellStart"/>
      <w:r w:rsidRPr="00790EE4">
        <w:rPr>
          <w:rFonts w:ascii="Calibri" w:hAnsi="Calibri" w:cs="Calibri"/>
        </w:rPr>
        <w:t>systemów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informatycznych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usługodawcy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wykonujących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usługi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serwisu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systemów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informatycznych</w:t>
      </w:r>
      <w:proofErr w:type="spellEnd"/>
      <w:r w:rsidRPr="00790EE4">
        <w:rPr>
          <w:rFonts w:ascii="Calibri" w:hAnsi="Calibri" w:cs="Calibri"/>
        </w:rPr>
        <w:t xml:space="preserve">. </w:t>
      </w:r>
      <w:r w:rsidRPr="00790EE4">
        <w:rPr>
          <w:rFonts w:ascii="Calibri" w:hAnsi="Calibri" w:cs="Calibri"/>
          <w:lang w:val="pl-PL"/>
        </w:rPr>
        <w:t xml:space="preserve">Ponadto dane osobowe mogą być ujawniane sponsorom nagród oraz odbiorcom strony internetowej jak również uczestnikom i odbiorcom konkursu, o którym mowa w pkt. 3. </w:t>
      </w:r>
    </w:p>
    <w:p w14:paraId="7FA0EA2B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Osoba, której dane dotyczą ma prawo:</w:t>
      </w:r>
    </w:p>
    <w:p w14:paraId="5B44698F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dostępu do swoich danych osobowych;</w:t>
      </w:r>
    </w:p>
    <w:p w14:paraId="6A926930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sprostowania nieprawidłowych danych;</w:t>
      </w:r>
    </w:p>
    <w:p w14:paraId="0DDA5944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żądania usunięcia danych, o ile znajdzie zastosowanie jedna z przesłanek z art. 17 ust. 1 RODO;</w:t>
      </w:r>
    </w:p>
    <w:p w14:paraId="0C9F3EBA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żądania ograniczenia przetwarzania danych;</w:t>
      </w:r>
    </w:p>
    <w:p w14:paraId="543621D0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cofnięcia zgody w dowolnym momencie bez wpływu na zgodność z prawem przetwarzania, którego dokonano na podstawie zgody przed jej cofnięciem.</w:t>
      </w:r>
    </w:p>
    <w:p w14:paraId="3BBC03E7" w14:textId="77777777" w:rsidR="004F5A48" w:rsidRPr="00790EE4" w:rsidRDefault="004F5A48" w:rsidP="004F5A48">
      <w:pPr>
        <w:pStyle w:val="Normal1"/>
        <w:numPr>
          <w:ilvl w:val="0"/>
          <w:numId w:val="2"/>
        </w:numPr>
        <w:ind w:left="69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  <w:lang w:val="pl-PL"/>
        </w:rPr>
        <w:t>złożenia skargi na niezgodne z prawem przetwarzanie danych osobowych do Prezesa Urzędu Ochrony Danych Osobowych, ul. Stawki 2, 00 – 193 Warszawa.</w:t>
      </w:r>
    </w:p>
    <w:p w14:paraId="36EE7881" w14:textId="77777777" w:rsidR="004F5A48" w:rsidRPr="00790EE4" w:rsidRDefault="004F5A48" w:rsidP="004F5A48">
      <w:pPr>
        <w:pStyle w:val="Normal1"/>
        <w:numPr>
          <w:ilvl w:val="0"/>
          <w:numId w:val="1"/>
        </w:numPr>
        <w:ind w:left="357" w:hanging="357"/>
        <w:jc w:val="both"/>
        <w:rPr>
          <w:rFonts w:ascii="Calibri" w:hAnsi="Calibri" w:cs="Calibri"/>
          <w:lang w:val="pl-PL"/>
        </w:rPr>
      </w:pPr>
      <w:r w:rsidRPr="00790EE4">
        <w:rPr>
          <w:rFonts w:ascii="Calibri" w:hAnsi="Calibri" w:cs="Calibri"/>
        </w:rPr>
        <w:t xml:space="preserve">W </w:t>
      </w:r>
      <w:proofErr w:type="spellStart"/>
      <w:r w:rsidRPr="00790EE4">
        <w:rPr>
          <w:rFonts w:ascii="Calibri" w:hAnsi="Calibri" w:cs="Calibri"/>
        </w:rPr>
        <w:t>przypadku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wyrażenia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zgody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rozpowszechnianie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wizerunku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poprzez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jego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publikację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portalu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społeczniościowym</w:t>
      </w:r>
      <w:proofErr w:type="spellEnd"/>
      <w:r w:rsidRPr="00790EE4">
        <w:rPr>
          <w:rFonts w:ascii="Calibri" w:hAnsi="Calibri" w:cs="Calibri"/>
        </w:rPr>
        <w:t xml:space="preserve"> Facebook, </w:t>
      </w:r>
      <w:proofErr w:type="spellStart"/>
      <w:r w:rsidRPr="00790EE4">
        <w:rPr>
          <w:rFonts w:ascii="Calibri" w:hAnsi="Calibri" w:cs="Calibri"/>
        </w:rPr>
        <w:t>dane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osobowe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będą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przekazywane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poza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lastRenderedPageBreak/>
        <w:t>Europejski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Obszar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Gospodarczy</w:t>
      </w:r>
      <w:proofErr w:type="spellEnd"/>
      <w:r w:rsidRPr="00790EE4">
        <w:rPr>
          <w:rFonts w:ascii="Calibri" w:hAnsi="Calibri" w:cs="Calibri"/>
        </w:rPr>
        <w:t xml:space="preserve"> do </w:t>
      </w:r>
      <w:proofErr w:type="spellStart"/>
      <w:r w:rsidRPr="00790EE4">
        <w:rPr>
          <w:rFonts w:ascii="Calibri" w:hAnsi="Calibri" w:cs="Calibri"/>
        </w:rPr>
        <w:t>państwa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trzeciego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jakim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są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Stany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Zjednoczone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Ameryki</w:t>
      </w:r>
      <w:proofErr w:type="spellEnd"/>
      <w:r w:rsidRPr="00790EE4">
        <w:rPr>
          <w:rFonts w:ascii="Calibri" w:hAnsi="Calibri" w:cs="Calibri"/>
        </w:rPr>
        <w:t xml:space="preserve">.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Przekazywanie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danych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osobowych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do w/w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państwa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trzeciego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nie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znajduje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podstawy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w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decyzji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Komisji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stwierdzającej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odpowiedni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stopień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ochrony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, o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której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mowa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 w art. 45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ust</w:t>
      </w:r>
      <w:proofErr w:type="spellEnd"/>
      <w:r w:rsidRPr="00790EE4">
        <w:rPr>
          <w:rFonts w:ascii="Calibri" w:hAnsi="Calibri" w:cs="Calibri"/>
          <w:bCs/>
          <w:u w:val="single"/>
          <w:shd w:val="clear" w:color="auto" w:fill="FFFFFF"/>
        </w:rPr>
        <w:t xml:space="preserve">. 1 . </w:t>
      </w:r>
      <w:proofErr w:type="spellStart"/>
      <w:r w:rsidRPr="00790EE4">
        <w:rPr>
          <w:rFonts w:ascii="Calibri" w:hAnsi="Calibri" w:cs="Calibri"/>
          <w:bCs/>
          <w:u w:val="single"/>
          <w:shd w:val="clear" w:color="auto" w:fill="FFFFFF"/>
        </w:rPr>
        <w:t>I</w:t>
      </w:r>
      <w:r w:rsidRPr="00790EE4">
        <w:rPr>
          <w:rFonts w:ascii="Calibri" w:hAnsi="Calibri" w:cs="Calibri"/>
        </w:rPr>
        <w:t>nformujemy</w:t>
      </w:r>
      <w:proofErr w:type="spellEnd"/>
      <w:r w:rsidRPr="00790EE4">
        <w:rPr>
          <w:rFonts w:ascii="Calibri" w:hAnsi="Calibri" w:cs="Calibri"/>
        </w:rPr>
        <w:t xml:space="preserve">, </w:t>
      </w:r>
      <w:proofErr w:type="spellStart"/>
      <w:r w:rsidRPr="00790EE4">
        <w:rPr>
          <w:rFonts w:ascii="Calibri" w:hAnsi="Calibri" w:cs="Calibri"/>
        </w:rPr>
        <w:t>iż</w:t>
      </w:r>
      <w:proofErr w:type="spellEnd"/>
      <w:r w:rsidRPr="00790EE4">
        <w:rPr>
          <w:rFonts w:ascii="Calibri" w:hAnsi="Calibri" w:cs="Calibri"/>
        </w:rPr>
        <w:t xml:space="preserve"> w/w </w:t>
      </w:r>
      <w:proofErr w:type="spellStart"/>
      <w:r w:rsidRPr="00790EE4">
        <w:rPr>
          <w:rFonts w:ascii="Calibri" w:hAnsi="Calibri" w:cs="Calibri"/>
        </w:rPr>
        <w:t>państwo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trzecie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nie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zapewnia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odpowiedniego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stopnia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ochrony</w:t>
      </w:r>
      <w:proofErr w:type="spellEnd"/>
      <w:r w:rsidRPr="00790EE4">
        <w:rPr>
          <w:rFonts w:ascii="Calibri" w:hAnsi="Calibri" w:cs="Calibri"/>
        </w:rPr>
        <w:t xml:space="preserve"> </w:t>
      </w:r>
      <w:proofErr w:type="spellStart"/>
      <w:r w:rsidRPr="00790EE4">
        <w:rPr>
          <w:rFonts w:ascii="Calibri" w:hAnsi="Calibri" w:cs="Calibri"/>
        </w:rPr>
        <w:t>danych</w:t>
      </w:r>
      <w:proofErr w:type="spellEnd"/>
      <w:r w:rsidRPr="00790EE4">
        <w:rPr>
          <w:rFonts w:ascii="Calibri" w:hAnsi="Calibri" w:cs="Calibri"/>
        </w:rPr>
        <w:t>.</w:t>
      </w:r>
    </w:p>
    <w:p w14:paraId="1A24626F" w14:textId="77777777" w:rsidR="00654053" w:rsidRPr="001730D9" w:rsidRDefault="00654053" w:rsidP="00654053">
      <w:pPr>
        <w:jc w:val="center"/>
        <w:rPr>
          <w:rFonts w:ascii="Calibri" w:hAnsi="Calibri"/>
          <w:b/>
          <w:vertAlign w:val="superscript"/>
        </w:rPr>
      </w:pPr>
    </w:p>
    <w:p w14:paraId="00E0F26D" w14:textId="77777777" w:rsidR="00654053" w:rsidRPr="00790EE4" w:rsidRDefault="00654053" w:rsidP="00654053">
      <w:pPr>
        <w:pStyle w:val="Standard"/>
        <w:jc w:val="center"/>
        <w:rPr>
          <w:rFonts w:ascii="Calibri" w:hAnsi="Calibri"/>
          <w:b/>
        </w:rPr>
      </w:pPr>
    </w:p>
    <w:p w14:paraId="5D5DFE81" w14:textId="1954643D" w:rsidR="00307A6C" w:rsidRPr="00307A6C" w:rsidRDefault="00307A6C">
      <w:pPr>
        <w:rPr>
          <w:rFonts w:cs="Times New Roman"/>
          <w:color w:val="464646"/>
          <w:sz w:val="28"/>
          <w:szCs w:val="28"/>
          <w:shd w:val="clear" w:color="auto" w:fill="FFFFFF"/>
        </w:rPr>
      </w:pPr>
    </w:p>
    <w:sectPr w:rsidR="00307A6C" w:rsidRPr="0030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41CDD"/>
    <w:multiLevelType w:val="hybridMultilevel"/>
    <w:tmpl w:val="3C5E313E"/>
    <w:lvl w:ilvl="0" w:tplc="740C59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C85623"/>
    <w:multiLevelType w:val="hybridMultilevel"/>
    <w:tmpl w:val="7050466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B27"/>
    <w:rsid w:val="000C7B27"/>
    <w:rsid w:val="00161536"/>
    <w:rsid w:val="00307A6C"/>
    <w:rsid w:val="004F5A48"/>
    <w:rsid w:val="00654053"/>
    <w:rsid w:val="00761A1A"/>
    <w:rsid w:val="008B2A9A"/>
    <w:rsid w:val="00C06759"/>
    <w:rsid w:val="00D0652A"/>
    <w:rsid w:val="00D373B4"/>
    <w:rsid w:val="00D8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87265"/>
  <w15:chartTrackingRefBased/>
  <w15:docId w15:val="{81FD6A6B-AAA1-40AD-BFDA-88E6CFCB7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ajorBidi"/>
        <w:sz w:val="32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8B2A9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character" w:styleId="Hipercze">
    <w:name w:val="Hyperlink"/>
    <w:basedOn w:val="Domylnaczcionkaakapitu"/>
    <w:uiPriority w:val="99"/>
    <w:semiHidden/>
    <w:unhideWhenUsed/>
    <w:rsid w:val="000C7B27"/>
    <w:rPr>
      <w:color w:val="0000FF"/>
      <w:u w:val="single"/>
    </w:rPr>
  </w:style>
  <w:style w:type="paragraph" w:customStyle="1" w:styleId="Standard">
    <w:name w:val="Standard"/>
    <w:rsid w:val="00654053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lang w:eastAsia="zh-CN" w:bidi="hi-IN"/>
    </w:rPr>
  </w:style>
  <w:style w:type="paragraph" w:styleId="NormalnyWeb">
    <w:name w:val="Normal (Web)"/>
    <w:uiPriority w:val="99"/>
    <w:unhideWhenUsed/>
    <w:rsid w:val="00654053"/>
    <w:pPr>
      <w:spacing w:beforeAutospacing="1" w:after="0" w:afterAutospacing="1"/>
    </w:pPr>
    <w:rPr>
      <w:rFonts w:eastAsia="SimSun" w:cs="Times New Roman"/>
      <w:sz w:val="24"/>
      <w:lang w:val="en-US" w:eastAsia="zh-CN"/>
    </w:rPr>
  </w:style>
  <w:style w:type="paragraph" w:customStyle="1" w:styleId="Normal1">
    <w:name w:val="Normal1"/>
    <w:qFormat/>
    <w:rsid w:val="00654053"/>
    <w:pPr>
      <w:suppressAutoHyphens/>
      <w:autoSpaceDN w:val="0"/>
      <w:spacing w:after="0" w:line="240" w:lineRule="auto"/>
    </w:pPr>
    <w:rPr>
      <w:rFonts w:ascii="Liberation Serif" w:eastAsia="SimSun" w:hAnsi="Liberation Serif" w:cs="Lucida Sans"/>
      <w:sz w:val="24"/>
      <w:lang w:val="en-GB" w:eastAsia="en-GB"/>
    </w:rPr>
  </w:style>
  <w:style w:type="character" w:styleId="Uwydatnienie">
    <w:name w:val="Emphasis"/>
    <w:uiPriority w:val="20"/>
    <w:qFormat/>
    <w:rsid w:val="00654053"/>
    <w:rPr>
      <w:i/>
      <w:iCs/>
    </w:rPr>
  </w:style>
  <w:style w:type="character" w:customStyle="1" w:styleId="15">
    <w:name w:val="15"/>
    <w:rsid w:val="004F5A4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spektor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Aniela Agopsowicz</dc:creator>
  <cp:keywords/>
  <dc:description/>
  <cp:lastModifiedBy>Aniela Agopsowicz</cp:lastModifiedBy>
  <cp:revision>2</cp:revision>
  <dcterms:created xsi:type="dcterms:W3CDTF">2021-08-30T12:26:00Z</dcterms:created>
  <dcterms:modified xsi:type="dcterms:W3CDTF">2021-08-30T12:26:00Z</dcterms:modified>
</cp:coreProperties>
</file>